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A8" w:rsidRDefault="00960DA8" w:rsidP="00960DA8">
      <w:pPr>
        <w:spacing w:line="360" w:lineRule="auto"/>
        <w:ind w:firstLine="360"/>
        <w:jc w:val="right"/>
        <w:rPr>
          <w:b/>
          <w:szCs w:val="32"/>
        </w:rPr>
      </w:pPr>
      <w:r>
        <w:rPr>
          <w:b/>
          <w:szCs w:val="32"/>
        </w:rPr>
        <w:t xml:space="preserve">Учитель русского языка и литературы </w:t>
      </w:r>
    </w:p>
    <w:p w:rsidR="00960DA8" w:rsidRDefault="00960DA8" w:rsidP="00960DA8">
      <w:pPr>
        <w:spacing w:line="360" w:lineRule="auto"/>
        <w:ind w:firstLine="360"/>
        <w:jc w:val="right"/>
        <w:rPr>
          <w:b/>
          <w:szCs w:val="32"/>
        </w:rPr>
      </w:pPr>
      <w:r>
        <w:rPr>
          <w:b/>
          <w:szCs w:val="32"/>
        </w:rPr>
        <w:t>ГУО «Средняя школа № 11г. Мозыря»</w:t>
      </w:r>
    </w:p>
    <w:p w:rsidR="00960DA8" w:rsidRDefault="00960DA8" w:rsidP="00960DA8">
      <w:pPr>
        <w:spacing w:line="360" w:lineRule="auto"/>
        <w:ind w:firstLine="360"/>
        <w:jc w:val="right"/>
        <w:rPr>
          <w:b/>
          <w:szCs w:val="32"/>
        </w:rPr>
      </w:pPr>
      <w:r>
        <w:rPr>
          <w:b/>
          <w:szCs w:val="32"/>
        </w:rPr>
        <w:t>Фоменко Юлия Николаевна</w:t>
      </w:r>
    </w:p>
    <w:p w:rsidR="00285AEA" w:rsidRPr="00813DF7" w:rsidRDefault="00285AEA" w:rsidP="00285AEA">
      <w:pPr>
        <w:ind w:firstLine="540"/>
        <w:jc w:val="center"/>
        <w:rPr>
          <w:b/>
          <w:sz w:val="28"/>
          <w:szCs w:val="28"/>
        </w:rPr>
      </w:pPr>
      <w:r w:rsidRPr="00813DF7">
        <w:rPr>
          <w:b/>
          <w:sz w:val="28"/>
          <w:szCs w:val="28"/>
        </w:rPr>
        <w:t>Однородные члены предложения</w:t>
      </w:r>
    </w:p>
    <w:p w:rsidR="00285AEA" w:rsidRPr="00FC531D" w:rsidRDefault="00285AEA" w:rsidP="00285AEA">
      <w:r w:rsidRPr="00FC531D">
        <w:rPr>
          <w:i/>
        </w:rPr>
        <w:t>Цель:</w:t>
      </w:r>
      <w:r w:rsidRPr="00FC531D">
        <w:t xml:space="preserve"> актуализация и расширение знаний о предложениях с однородными членами; ознакомление с предложениями, имеющими обобщающее слово при однородных членах; формирование умений осмысленно употреблять в одном ряду логически </w:t>
      </w:r>
      <w:proofErr w:type="spellStart"/>
      <w:r w:rsidRPr="00FC531D">
        <w:t>сопостовимые</w:t>
      </w:r>
      <w:proofErr w:type="spellEnd"/>
      <w:r w:rsidRPr="00FC531D">
        <w:t xml:space="preserve"> слова, правильно определять синтаксическую роль ОЧП, обобщающие слова и их синтаксическую функцию; актуализировать критическое мышление через составление кластера</w:t>
      </w:r>
    </w:p>
    <w:p w:rsidR="00285AEA" w:rsidRPr="00FC531D" w:rsidRDefault="00285AEA" w:rsidP="00285AEA">
      <w:r w:rsidRPr="00FC531D">
        <w:rPr>
          <w:i/>
        </w:rPr>
        <w:t>Тип  урока</w:t>
      </w:r>
      <w:r>
        <w:t xml:space="preserve">: комбинированный урок </w:t>
      </w:r>
    </w:p>
    <w:p w:rsidR="00285AEA" w:rsidRDefault="00285AEA" w:rsidP="00285AEA">
      <w:pPr>
        <w:rPr>
          <w:sz w:val="28"/>
          <w:szCs w:val="28"/>
        </w:rPr>
      </w:pPr>
    </w:p>
    <w:p w:rsidR="00285AEA" w:rsidRPr="00813DF7" w:rsidRDefault="00285AEA" w:rsidP="00285AEA">
      <w:pPr>
        <w:ind w:firstLine="426"/>
        <w:jc w:val="center"/>
        <w:rPr>
          <w:b/>
          <w:sz w:val="28"/>
          <w:szCs w:val="28"/>
        </w:rPr>
      </w:pPr>
      <w:r w:rsidRPr="00813DF7">
        <w:rPr>
          <w:b/>
          <w:sz w:val="28"/>
          <w:szCs w:val="28"/>
        </w:rPr>
        <w:t>Ход урока:</w:t>
      </w:r>
    </w:p>
    <w:p w:rsidR="00285AEA" w:rsidRPr="007C1652" w:rsidRDefault="00285AEA" w:rsidP="00285AEA">
      <w:pPr>
        <w:ind w:firstLine="426"/>
        <w:rPr>
          <w:sz w:val="28"/>
          <w:szCs w:val="28"/>
        </w:rPr>
      </w:pPr>
      <w:r w:rsidRPr="00813DF7">
        <w:rPr>
          <w:b/>
          <w:sz w:val="28"/>
          <w:szCs w:val="28"/>
        </w:rPr>
        <w:t>1. Организационный момент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Подготовка учащихся к работе на уроке. Эмоциональная зарядка.</w:t>
      </w:r>
    </w:p>
    <w:p w:rsidR="00285AEA" w:rsidRDefault="00285AEA" w:rsidP="00285AEA">
      <w:pPr>
        <w:ind w:firstLine="426"/>
        <w:rPr>
          <w:b/>
          <w:sz w:val="28"/>
          <w:szCs w:val="28"/>
        </w:rPr>
      </w:pPr>
      <w:r w:rsidRPr="00813DF7">
        <w:rPr>
          <w:b/>
          <w:sz w:val="28"/>
          <w:szCs w:val="28"/>
        </w:rPr>
        <w:t>2. Проверка домашнего задания</w:t>
      </w:r>
    </w:p>
    <w:p w:rsidR="00285AEA" w:rsidRPr="007C1652" w:rsidRDefault="00285AEA" w:rsidP="00285AEA">
      <w:pPr>
        <w:ind w:firstLine="426"/>
        <w:rPr>
          <w:i/>
          <w:sz w:val="28"/>
          <w:szCs w:val="28"/>
        </w:rPr>
      </w:pPr>
      <w:r w:rsidRPr="007C1652">
        <w:rPr>
          <w:i/>
          <w:sz w:val="28"/>
          <w:szCs w:val="28"/>
        </w:rPr>
        <w:t xml:space="preserve">- Напомните тему предыдущих уроков? </w:t>
      </w:r>
    </w:p>
    <w:p w:rsidR="00285AEA" w:rsidRPr="007C1652" w:rsidRDefault="00285AEA" w:rsidP="00285AEA">
      <w:pPr>
        <w:ind w:firstLine="426"/>
        <w:rPr>
          <w:i/>
          <w:sz w:val="28"/>
          <w:szCs w:val="28"/>
        </w:rPr>
      </w:pPr>
      <w:r w:rsidRPr="007C1652">
        <w:rPr>
          <w:i/>
          <w:sz w:val="28"/>
          <w:szCs w:val="28"/>
        </w:rPr>
        <w:t>- Какие второстепенные члены предложения вы знаете?</w:t>
      </w:r>
    </w:p>
    <w:p w:rsidR="00285AEA" w:rsidRDefault="00285AEA" w:rsidP="00285AEA">
      <w:pPr>
        <w:ind w:firstLine="426"/>
        <w:rPr>
          <w:i/>
          <w:sz w:val="28"/>
          <w:szCs w:val="28"/>
          <w:u w:val="single"/>
        </w:rPr>
      </w:pPr>
      <w:r w:rsidRPr="007C1652">
        <w:rPr>
          <w:i/>
          <w:sz w:val="28"/>
          <w:szCs w:val="28"/>
          <w:u w:val="single"/>
        </w:rPr>
        <w:t>Заполните пробелы в таблице на доске.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2453"/>
        <w:gridCol w:w="2977"/>
        <w:gridCol w:w="2693"/>
      </w:tblGrid>
      <w:tr w:rsidR="00285AEA" w:rsidRPr="00596933" w:rsidTr="005C5F71">
        <w:trPr>
          <w:trHeight w:val="198"/>
        </w:trPr>
        <w:tc>
          <w:tcPr>
            <w:tcW w:w="1980" w:type="dxa"/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27B2C">
              <w:rPr>
                <w:rFonts w:ascii="Verdana" w:hAnsi="Verdana"/>
                <w:b/>
                <w:i/>
                <w:sz w:val="20"/>
                <w:szCs w:val="20"/>
              </w:rPr>
              <w:t xml:space="preserve">Название </w:t>
            </w:r>
          </w:p>
        </w:tc>
        <w:tc>
          <w:tcPr>
            <w:tcW w:w="2453" w:type="dxa"/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>
              <w:rPr>
                <w:rFonts w:ascii="Verdana" w:hAnsi="Verdana"/>
                <w:b/>
                <w:i/>
                <w:sz w:val="20"/>
                <w:szCs w:val="20"/>
              </w:rPr>
              <w:t>Как подчеркнуть</w:t>
            </w:r>
          </w:p>
        </w:tc>
        <w:tc>
          <w:tcPr>
            <w:tcW w:w="2977" w:type="dxa"/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27B2C">
              <w:rPr>
                <w:rFonts w:ascii="Verdana" w:hAnsi="Verdana"/>
                <w:b/>
                <w:i/>
                <w:sz w:val="20"/>
                <w:szCs w:val="20"/>
              </w:rPr>
              <w:t xml:space="preserve">Вопросы </w:t>
            </w:r>
          </w:p>
        </w:tc>
        <w:tc>
          <w:tcPr>
            <w:tcW w:w="2693" w:type="dxa"/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27B2C">
              <w:rPr>
                <w:rFonts w:ascii="Verdana" w:hAnsi="Verdana"/>
                <w:b/>
                <w:i/>
                <w:sz w:val="20"/>
                <w:szCs w:val="20"/>
              </w:rPr>
              <w:t xml:space="preserve">Чем </w:t>
            </w:r>
            <w:proofErr w:type="gramStart"/>
            <w:r w:rsidRPr="00027B2C">
              <w:rPr>
                <w:rFonts w:ascii="Verdana" w:hAnsi="Verdana"/>
                <w:b/>
                <w:i/>
                <w:sz w:val="20"/>
                <w:szCs w:val="20"/>
              </w:rPr>
              <w:t>выражен</w:t>
            </w:r>
            <w:proofErr w:type="gramEnd"/>
            <w:r w:rsidRPr="00027B2C">
              <w:rPr>
                <w:rFonts w:ascii="Verdana" w:hAnsi="Verdana"/>
                <w:b/>
                <w:i/>
                <w:sz w:val="20"/>
                <w:szCs w:val="20"/>
              </w:rPr>
              <w:t>?</w:t>
            </w:r>
          </w:p>
        </w:tc>
      </w:tr>
      <w:tr w:rsidR="00285AEA" w:rsidRPr="00596933" w:rsidTr="005C5F71">
        <w:trPr>
          <w:trHeight w:val="675"/>
        </w:trPr>
        <w:tc>
          <w:tcPr>
            <w:tcW w:w="1980" w:type="dxa"/>
            <w:tcBorders>
              <w:bottom w:val="wave" w:sz="12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  <w:r w:rsidRPr="00027B2C">
              <w:rPr>
                <w:rFonts w:ascii="Verdana" w:hAnsi="Verdana"/>
                <w:b/>
                <w:i/>
                <w:sz w:val="20"/>
                <w:szCs w:val="20"/>
              </w:rPr>
              <w:t>Определение</w:t>
            </w:r>
          </w:p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453" w:type="dxa"/>
            <w:tcBorders>
              <w:bottom w:val="wave" w:sz="12" w:space="0" w:color="auto"/>
            </w:tcBorders>
          </w:tcPr>
          <w:p w:rsidR="00285AEA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? косв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.п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>адежей</w:t>
            </w:r>
          </w:p>
        </w:tc>
        <w:tc>
          <w:tcPr>
            <w:tcW w:w="2693" w:type="dxa"/>
            <w:vMerge w:val="restart"/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  <w:r w:rsidRPr="00027B2C">
              <w:rPr>
                <w:rFonts w:ascii="Verdana" w:hAnsi="Verdana"/>
                <w:sz w:val="20"/>
                <w:szCs w:val="20"/>
              </w:rPr>
              <w:t>Существительным</w:t>
            </w:r>
          </w:p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  <w:r w:rsidRPr="00027B2C">
              <w:rPr>
                <w:rFonts w:ascii="Verdana" w:hAnsi="Verdana"/>
                <w:sz w:val="20"/>
                <w:szCs w:val="20"/>
              </w:rPr>
              <w:t>местоимением</w:t>
            </w:r>
          </w:p>
        </w:tc>
      </w:tr>
      <w:tr w:rsidR="00285AEA" w:rsidRPr="00596933" w:rsidTr="005C5F71">
        <w:trPr>
          <w:trHeight w:val="705"/>
        </w:trPr>
        <w:tc>
          <w:tcPr>
            <w:tcW w:w="1980" w:type="dxa"/>
            <w:tcBorders>
              <w:top w:val="wave" w:sz="12" w:space="0" w:color="auto"/>
              <w:bottom w:val="dashed" w:sz="12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wave" w:sz="12" w:space="0" w:color="auto"/>
              <w:bottom w:val="dashed" w:sz="12" w:space="0" w:color="auto"/>
            </w:tcBorders>
          </w:tcPr>
          <w:p w:rsidR="00285AEA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5AEA" w:rsidRPr="00596933" w:rsidTr="005C5F71">
        <w:trPr>
          <w:trHeight w:val="50"/>
        </w:trPr>
        <w:tc>
          <w:tcPr>
            <w:tcW w:w="1980" w:type="dxa"/>
            <w:tcBorders>
              <w:top w:val="dashed" w:sz="12" w:space="0" w:color="auto"/>
              <w:bottom w:val="single" w:sz="8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dashed" w:sz="12" w:space="0" w:color="auto"/>
              <w:bottom w:val="single" w:sz="8" w:space="0" w:color="auto"/>
            </w:tcBorders>
          </w:tcPr>
          <w:p w:rsidR="00285AEA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8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single" w:sz="8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85AEA" w:rsidRPr="00596933" w:rsidTr="005C5F71">
        <w:trPr>
          <w:trHeight w:val="526"/>
        </w:trPr>
        <w:tc>
          <w:tcPr>
            <w:tcW w:w="1980" w:type="dxa"/>
            <w:tcBorders>
              <w:top w:val="single" w:sz="8" w:space="0" w:color="auto"/>
              <w:bottom w:val="dotDash" w:sz="12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8" w:space="0" w:color="auto"/>
              <w:bottom w:val="dotDash" w:sz="12" w:space="0" w:color="auto"/>
            </w:tcBorders>
          </w:tcPr>
          <w:p w:rsidR="00285AEA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  <w:p w:rsidR="00285AEA" w:rsidRPr="00027B2C" w:rsidRDefault="00285AEA" w:rsidP="005C5F71">
            <w:pPr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8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  <w:r w:rsidRPr="00027B2C">
              <w:rPr>
                <w:rFonts w:ascii="Verdana" w:hAnsi="Verdana"/>
                <w:sz w:val="20"/>
                <w:szCs w:val="20"/>
              </w:rPr>
              <w:t>Где? Куда? Откуда? Когда? Как? Почему? Зачем?</w:t>
            </w:r>
          </w:p>
        </w:tc>
        <w:tc>
          <w:tcPr>
            <w:tcW w:w="2693" w:type="dxa"/>
            <w:tcBorders>
              <w:top w:val="single" w:sz="8" w:space="0" w:color="auto"/>
            </w:tcBorders>
          </w:tcPr>
          <w:p w:rsidR="00285AEA" w:rsidRPr="00027B2C" w:rsidRDefault="00285AEA" w:rsidP="005C5F71">
            <w:pPr>
              <w:rPr>
                <w:rFonts w:ascii="Verdana" w:hAnsi="Verdana"/>
                <w:sz w:val="20"/>
                <w:szCs w:val="20"/>
              </w:rPr>
            </w:pPr>
            <w:r w:rsidRPr="00027B2C">
              <w:rPr>
                <w:rFonts w:ascii="Verdana" w:hAnsi="Verdana"/>
                <w:sz w:val="20"/>
                <w:szCs w:val="20"/>
              </w:rPr>
              <w:t>Наречием,</w:t>
            </w:r>
            <w:r w:rsidRPr="00027B2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027B2C">
              <w:rPr>
                <w:rFonts w:ascii="Verdana" w:hAnsi="Verdana"/>
                <w:sz w:val="20"/>
                <w:szCs w:val="20"/>
              </w:rPr>
              <w:t>существительным с предлогом</w:t>
            </w:r>
          </w:p>
        </w:tc>
      </w:tr>
    </w:tbl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 xml:space="preserve">Проверяем </w:t>
      </w:r>
      <w:proofErr w:type="spellStart"/>
      <w:r w:rsidRPr="00813DF7">
        <w:rPr>
          <w:i/>
          <w:sz w:val="28"/>
          <w:szCs w:val="28"/>
        </w:rPr>
        <w:t>д-з</w:t>
      </w:r>
      <w:proofErr w:type="spellEnd"/>
      <w:r w:rsidRPr="00813DF7">
        <w:rPr>
          <w:i/>
          <w:sz w:val="28"/>
          <w:szCs w:val="28"/>
        </w:rPr>
        <w:t xml:space="preserve">, обмениваясь тетрадями +  на доске. </w:t>
      </w:r>
    </w:p>
    <w:p w:rsidR="00285AEA" w:rsidRPr="009B4FF5" w:rsidRDefault="00285AEA" w:rsidP="00285AEA">
      <w:pPr>
        <w:ind w:firstLine="540"/>
        <w:jc w:val="center"/>
        <w:rPr>
          <w:b/>
          <w:i/>
        </w:rPr>
      </w:pPr>
      <w:r w:rsidRPr="009B4FF5">
        <w:rPr>
          <w:b/>
          <w:i/>
        </w:rPr>
        <w:t>Индивидуальное задание за доской</w:t>
      </w:r>
    </w:p>
    <w:p w:rsidR="00285AEA" w:rsidRPr="00813DF7" w:rsidRDefault="00285AEA" w:rsidP="00285AE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Упр. 146. </w:t>
      </w:r>
      <w:r w:rsidRPr="00813DF7">
        <w:rPr>
          <w:i/>
          <w:sz w:val="28"/>
          <w:szCs w:val="28"/>
        </w:rPr>
        <w:t>2  ученика за доской списывают из учебника 2 и 3 предложения и разбирают по членам предложения.</w:t>
      </w:r>
    </w:p>
    <w:p w:rsidR="00285AEA" w:rsidRPr="00813DF7" w:rsidRDefault="00285AEA" w:rsidP="00285AEA">
      <w:pPr>
        <w:rPr>
          <w:rStyle w:val="FontStyle200"/>
          <w:rFonts w:ascii="Times New Roman" w:hAnsi="Times New Roman" w:cs="Times New Roman"/>
          <w:sz w:val="28"/>
          <w:szCs w:val="28"/>
        </w:rPr>
      </w:pPr>
      <w:r w:rsidRPr="00813DF7">
        <w:rPr>
          <w:rStyle w:val="FontStyle203"/>
          <w:sz w:val="28"/>
          <w:szCs w:val="28"/>
        </w:rPr>
        <w:t xml:space="preserve">2. Книга — могучее оружие. Умная, вдохновенная книга нередко решает судьбу человека </w:t>
      </w:r>
      <w:r w:rsidRPr="00813DF7">
        <w:rPr>
          <w:rStyle w:val="FontStyle200"/>
          <w:rFonts w:ascii="Times New Roman" w:hAnsi="Times New Roman" w:cs="Times New Roman"/>
          <w:sz w:val="28"/>
          <w:szCs w:val="28"/>
        </w:rPr>
        <w:t xml:space="preserve">(В. Сухомлинский). </w:t>
      </w:r>
      <w:r w:rsidRPr="00813DF7">
        <w:rPr>
          <w:rStyle w:val="FontStyle203"/>
          <w:sz w:val="28"/>
          <w:szCs w:val="28"/>
        </w:rPr>
        <w:t xml:space="preserve">3. Дождь утих, капли падали с деревьев, и шёл от них по лесу таинственный шорох </w:t>
      </w:r>
      <w:r w:rsidRPr="00813DF7">
        <w:rPr>
          <w:rStyle w:val="FontStyle200"/>
          <w:rFonts w:ascii="Times New Roman" w:hAnsi="Times New Roman" w:cs="Times New Roman"/>
          <w:sz w:val="28"/>
          <w:szCs w:val="28"/>
        </w:rPr>
        <w:t>(И. Васильев).</w:t>
      </w:r>
    </w:p>
    <w:p w:rsidR="00285AEA" w:rsidRDefault="00285AEA" w:rsidP="00285AEA">
      <w:pPr>
        <w:rPr>
          <w:i/>
          <w:sz w:val="28"/>
          <w:szCs w:val="28"/>
          <w:u w:val="single"/>
        </w:rPr>
      </w:pPr>
      <w:r w:rsidRPr="00813DF7">
        <w:rPr>
          <w:i/>
          <w:sz w:val="28"/>
          <w:szCs w:val="28"/>
          <w:u w:val="single"/>
        </w:rPr>
        <w:t>Коллективная работа</w:t>
      </w:r>
    </w:p>
    <w:p w:rsidR="00285AEA" w:rsidRDefault="00285AEA" w:rsidP="00285AEA">
      <w:pPr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Разбор по членам предложения</w:t>
      </w:r>
    </w:p>
    <w:p w:rsidR="00285AEA" w:rsidRPr="009B4FF5" w:rsidRDefault="00285AEA" w:rsidP="00285AEA">
      <w:pPr>
        <w:rPr>
          <w:sz w:val="28"/>
          <w:szCs w:val="28"/>
        </w:rPr>
      </w:pPr>
      <w:r>
        <w:rPr>
          <w:sz w:val="28"/>
          <w:szCs w:val="28"/>
        </w:rPr>
        <w:t>Прячутся в траве белые колокольчики ландыша.</w:t>
      </w:r>
    </w:p>
    <w:p w:rsidR="00285AEA" w:rsidRDefault="00285AEA" w:rsidP="00285AEA">
      <w:pPr>
        <w:ind w:firstLine="426"/>
        <w:rPr>
          <w:b/>
          <w:sz w:val="28"/>
          <w:szCs w:val="28"/>
        </w:rPr>
      </w:pPr>
      <w:r w:rsidRPr="00813DF7">
        <w:rPr>
          <w:b/>
          <w:sz w:val="28"/>
          <w:szCs w:val="28"/>
        </w:rPr>
        <w:t>3. Объяснение нового материала</w:t>
      </w:r>
    </w:p>
    <w:p w:rsidR="00285AEA" w:rsidRPr="00813DF7" w:rsidRDefault="00285AEA" w:rsidP="00285AEA">
      <w:pPr>
        <w:ind w:firstLine="426"/>
        <w:rPr>
          <w:b/>
          <w:sz w:val="28"/>
          <w:szCs w:val="28"/>
        </w:rPr>
      </w:pPr>
      <w:r>
        <w:rPr>
          <w:b/>
          <w:sz w:val="28"/>
          <w:szCs w:val="28"/>
        </w:rPr>
        <w:t>Стадия вызова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Каждый раз, начиная урок, я прошу вас открыть тетради и записать тему урока. Мою просьбу можно выразить в  нескольких  предложениях, а можно в одном. Сравните:</w:t>
      </w:r>
    </w:p>
    <w:p w:rsidR="00285AEA" w:rsidRPr="00813DF7" w:rsidRDefault="00285AEA" w:rsidP="00285AEA">
      <w:pPr>
        <w:ind w:firstLine="426"/>
        <w:rPr>
          <w:sz w:val="28"/>
          <w:szCs w:val="28"/>
        </w:rPr>
      </w:pPr>
      <w:r w:rsidRPr="00813DF7">
        <w:rPr>
          <w:sz w:val="28"/>
          <w:szCs w:val="28"/>
        </w:rPr>
        <w:t>Откройте тетради. Запишите дату. Запишите тему урока.</w:t>
      </w:r>
    </w:p>
    <w:p w:rsidR="00285AEA" w:rsidRPr="00813DF7" w:rsidRDefault="00285AEA" w:rsidP="00285AEA">
      <w:pPr>
        <w:ind w:firstLine="426"/>
        <w:rPr>
          <w:sz w:val="28"/>
          <w:szCs w:val="28"/>
        </w:rPr>
      </w:pPr>
      <w:r w:rsidRPr="00813DF7">
        <w:rPr>
          <w:sz w:val="28"/>
          <w:szCs w:val="28"/>
        </w:rPr>
        <w:lastRenderedPageBreak/>
        <w:t>Откройте тетради, запишите дату и тему урока.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 xml:space="preserve">В каком случае получилось удачнее? За счёт чего вышла экономия речи? </w:t>
      </w:r>
    </w:p>
    <w:p w:rsidR="00285AEA" w:rsidRPr="00225828" w:rsidRDefault="00285AEA" w:rsidP="00285AEA">
      <w:pPr>
        <w:ind w:firstLine="426"/>
        <w:rPr>
          <w:b/>
          <w:sz w:val="28"/>
          <w:szCs w:val="28"/>
        </w:rPr>
      </w:pPr>
      <w:r w:rsidRPr="00225828">
        <w:rPr>
          <w:b/>
          <w:sz w:val="28"/>
          <w:szCs w:val="28"/>
        </w:rPr>
        <w:t>Стадия осмысления</w:t>
      </w:r>
    </w:p>
    <w:p w:rsidR="00285AEA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Обратимся к учебнику и узнаем, какие члены предложения являются однородными.</w:t>
      </w:r>
    </w:p>
    <w:p w:rsidR="00285AEA" w:rsidRPr="009B4FF5" w:rsidRDefault="00285AEA" w:rsidP="00285AEA">
      <w:pPr>
        <w:ind w:firstLine="426"/>
        <w:rPr>
          <w:sz w:val="28"/>
          <w:szCs w:val="28"/>
        </w:rPr>
      </w:pPr>
      <w:r w:rsidRPr="009B4FF5">
        <w:rPr>
          <w:b/>
          <w:i/>
          <w:sz w:val="28"/>
          <w:szCs w:val="28"/>
        </w:rPr>
        <w:t xml:space="preserve">Приём </w:t>
      </w:r>
      <w:r>
        <w:rPr>
          <w:b/>
          <w:i/>
          <w:sz w:val="28"/>
          <w:szCs w:val="28"/>
        </w:rPr>
        <w:t>«</w:t>
      </w:r>
      <w:proofErr w:type="spellStart"/>
      <w:r w:rsidRPr="009B4FF5">
        <w:rPr>
          <w:b/>
          <w:i/>
          <w:sz w:val="28"/>
          <w:szCs w:val="28"/>
        </w:rPr>
        <w:t>Инсерт</w:t>
      </w:r>
      <w:proofErr w:type="spellEnd"/>
      <w:r>
        <w:rPr>
          <w:b/>
          <w:i/>
          <w:sz w:val="28"/>
          <w:szCs w:val="28"/>
        </w:rPr>
        <w:t xml:space="preserve">».  </w:t>
      </w:r>
      <w:proofErr w:type="spellStart"/>
      <w:r w:rsidRPr="009B4FF5">
        <w:rPr>
          <w:rStyle w:val="a4"/>
          <w:b w:val="0"/>
          <w:bCs w:val="0"/>
          <w:sz w:val="28"/>
          <w:szCs w:val="28"/>
          <w:shd w:val="clear" w:color="auto" w:fill="FFFFFF"/>
        </w:rPr>
        <w:t>Инсерт</w:t>
      </w:r>
      <w:proofErr w:type="spellEnd"/>
      <w:r w:rsidRPr="009B4FF5">
        <w:rPr>
          <w:sz w:val="28"/>
          <w:szCs w:val="28"/>
          <w:shd w:val="clear" w:color="auto" w:fill="FFFFFF"/>
        </w:rPr>
        <w:t xml:space="preserve"> — это прием активного чтения с пометками. </w:t>
      </w:r>
    </w:p>
    <w:p w:rsidR="00285AEA" w:rsidRPr="009B4FF5" w:rsidRDefault="00285AEA" w:rsidP="00285AEA">
      <w:pPr>
        <w:pStyle w:val="a5"/>
        <w:rPr>
          <w:sz w:val="28"/>
          <w:szCs w:val="28"/>
        </w:rPr>
      </w:pPr>
      <w:r w:rsidRPr="009B4FF5">
        <w:rPr>
          <w:sz w:val="28"/>
          <w:szCs w:val="28"/>
        </w:rPr>
        <w:t>Учащиеся читают текст</w:t>
      </w:r>
      <w:r>
        <w:rPr>
          <w:sz w:val="28"/>
          <w:szCs w:val="28"/>
        </w:rPr>
        <w:t xml:space="preserve"> параграфа на стр. 68-69</w:t>
      </w:r>
      <w:r w:rsidRPr="009B4FF5">
        <w:rPr>
          <w:sz w:val="28"/>
          <w:szCs w:val="28"/>
        </w:rPr>
        <w:t>, маркируя его специальными значками:</w:t>
      </w:r>
    </w:p>
    <w:p w:rsidR="00285AEA" w:rsidRDefault="00285AEA" w:rsidP="00285A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— я это знаю;</w:t>
      </w:r>
    </w:p>
    <w:p w:rsidR="00285AEA" w:rsidRDefault="00285AEA" w:rsidP="00285A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+ — это новая информация для меня;</w:t>
      </w:r>
    </w:p>
    <w:p w:rsidR="00285AEA" w:rsidRDefault="00285AEA" w:rsidP="00285A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— я думал по-другому, это противоречит тому, что я знал;</w:t>
      </w:r>
    </w:p>
    <w:p w:rsidR="00285AEA" w:rsidRDefault="00285AEA" w:rsidP="00285AE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? — это мне непонятно, нужны объяснения, уточнения.</w:t>
      </w:r>
    </w:p>
    <w:p w:rsidR="00285AEA" w:rsidRDefault="00285AEA" w:rsidP="00285AEA">
      <w:pPr>
        <w:pStyle w:val="a5"/>
        <w:ind w:firstLine="284"/>
        <w:rPr>
          <w:rStyle w:val="FontStyle203"/>
        </w:rPr>
      </w:pPr>
      <w:r>
        <w:rPr>
          <w:rStyle w:val="FontStyle183"/>
        </w:rPr>
        <w:t xml:space="preserve">Однородными </w:t>
      </w:r>
      <w:r>
        <w:rPr>
          <w:rStyle w:val="FontStyle203"/>
        </w:rPr>
        <w:t>называются члены предложе</w:t>
      </w:r>
      <w:r>
        <w:rPr>
          <w:rStyle w:val="FontStyle203"/>
        </w:rPr>
        <w:softHyphen/>
        <w:t>ния, которые относятся к одному и тому же слову, отвечают на один и тот же вопрос, яв</w:t>
      </w:r>
      <w:r>
        <w:rPr>
          <w:rStyle w:val="FontStyle203"/>
        </w:rPr>
        <w:softHyphen/>
        <w:t>ляются одинаковыми членами предложения.</w:t>
      </w:r>
    </w:p>
    <w:p w:rsidR="00285AEA" w:rsidRDefault="00285AEA" w:rsidP="00285AEA">
      <w:pPr>
        <w:pStyle w:val="a5"/>
        <w:ind w:firstLine="284"/>
        <w:rPr>
          <w:rStyle w:val="FontStyle203"/>
        </w:rPr>
      </w:pPr>
      <w:r>
        <w:rPr>
          <w:rStyle w:val="FontStyle203"/>
        </w:rPr>
        <w:t>Однородными могут быть все члены предло</w:t>
      </w:r>
      <w:r>
        <w:rPr>
          <w:rStyle w:val="FontStyle203"/>
        </w:rPr>
        <w:softHyphen/>
        <w:t>жения, главные и второстепенные.</w:t>
      </w:r>
    </w:p>
    <w:p w:rsidR="00285AEA" w:rsidRDefault="00285AEA" w:rsidP="00285AEA">
      <w:pPr>
        <w:pStyle w:val="a5"/>
        <w:ind w:firstLine="284"/>
        <w:rPr>
          <w:rStyle w:val="FontStyle203"/>
        </w:rPr>
      </w:pPr>
      <w:proofErr w:type="gramStart"/>
      <w:r>
        <w:rPr>
          <w:rStyle w:val="FontStyle203"/>
        </w:rPr>
        <w:t>Каждый из однородных членов предложения  произносится с повышением тона (кроме</w:t>
      </w:r>
      <w:proofErr w:type="gramEnd"/>
    </w:p>
    <w:p w:rsidR="00285AEA" w:rsidRDefault="00285AEA" w:rsidP="00285AEA">
      <w:pPr>
        <w:pStyle w:val="a5"/>
        <w:ind w:firstLine="284"/>
        <w:rPr>
          <w:rStyle w:val="FontStyle203"/>
        </w:rPr>
      </w:pPr>
      <w:r>
        <w:rPr>
          <w:rStyle w:val="FontStyle203"/>
        </w:rPr>
        <w:t>последнего, если он заканчивает предложение).</w:t>
      </w:r>
    </w:p>
    <w:p w:rsidR="00285AEA" w:rsidRDefault="00285AEA" w:rsidP="00285AEA">
      <w:pPr>
        <w:pStyle w:val="a5"/>
        <w:ind w:firstLine="284"/>
        <w:rPr>
          <w:rStyle w:val="FontStyle203"/>
        </w:rPr>
      </w:pPr>
      <w:r>
        <w:rPr>
          <w:rStyle w:val="FontStyle203"/>
        </w:rPr>
        <w:t>Разделяют их в устной речи паузы</w:t>
      </w:r>
      <w:proofErr w:type="gramStart"/>
      <w:r>
        <w:rPr>
          <w:rStyle w:val="FontStyle203"/>
        </w:rPr>
        <w:t xml:space="preserve"> [ | ].</w:t>
      </w:r>
      <w:proofErr w:type="gramEnd"/>
    </w:p>
    <w:p w:rsidR="00285AEA" w:rsidRDefault="00285AEA" w:rsidP="00285AEA">
      <w:pPr>
        <w:pStyle w:val="a5"/>
        <w:ind w:firstLine="284"/>
        <w:rPr>
          <w:rStyle w:val="FontStyle183"/>
        </w:rPr>
      </w:pPr>
      <w:r>
        <w:rPr>
          <w:rStyle w:val="FontStyle203"/>
        </w:rPr>
        <w:t xml:space="preserve">При однородных членах могут быть </w:t>
      </w:r>
      <w:r>
        <w:rPr>
          <w:rStyle w:val="FontStyle183"/>
        </w:rPr>
        <w:t>обобща</w:t>
      </w:r>
      <w:r>
        <w:rPr>
          <w:rStyle w:val="FontStyle183"/>
        </w:rPr>
        <w:softHyphen/>
        <w:t>ющие слова.</w:t>
      </w:r>
    </w:p>
    <w:p w:rsidR="00285AEA" w:rsidRDefault="00285AEA" w:rsidP="00285AEA">
      <w:pPr>
        <w:pStyle w:val="a5"/>
        <w:ind w:firstLine="284"/>
        <w:rPr>
          <w:rStyle w:val="FontStyle200"/>
        </w:rPr>
      </w:pPr>
      <w:r>
        <w:rPr>
          <w:rStyle w:val="FontStyle203"/>
        </w:rPr>
        <w:t xml:space="preserve">Обобщающие слова называют более широкое, родовое, понятие по сравнению с однородными членами, которые называют понятия видовые: </w:t>
      </w:r>
      <w:r>
        <w:rPr>
          <w:rStyle w:val="FontStyle200"/>
        </w:rPr>
        <w:t>В саду растут фруктовые деревья: яблони, груши, сливы.</w:t>
      </w:r>
    </w:p>
    <w:p w:rsidR="00285AEA" w:rsidRDefault="00285AEA" w:rsidP="00285AEA">
      <w:pPr>
        <w:pStyle w:val="a5"/>
        <w:ind w:firstLine="284"/>
        <w:rPr>
          <w:rStyle w:val="FontStyle200"/>
        </w:rPr>
      </w:pPr>
      <w:r>
        <w:rPr>
          <w:rStyle w:val="FontStyle203"/>
        </w:rPr>
        <w:t>Однородные члены предложения являются тем же членом предложения, что и обобщаю</w:t>
      </w:r>
      <w:r>
        <w:rPr>
          <w:rStyle w:val="FontStyle203"/>
        </w:rPr>
        <w:softHyphen/>
        <w:t xml:space="preserve">щие слова: </w:t>
      </w:r>
      <w:r>
        <w:rPr>
          <w:rStyle w:val="FontStyle200"/>
        </w:rPr>
        <w:t>Я знаю сказочных героев Э. Успен</w:t>
      </w:r>
      <w:r>
        <w:rPr>
          <w:rStyle w:val="FontStyle200"/>
        </w:rPr>
        <w:softHyphen/>
        <w:t xml:space="preserve">ского: крокодила Гену, </w:t>
      </w:r>
      <w:proofErr w:type="spellStart"/>
      <w:r>
        <w:rPr>
          <w:rStyle w:val="FontStyle200"/>
        </w:rPr>
        <w:t>Чебурашку</w:t>
      </w:r>
      <w:proofErr w:type="spellEnd"/>
      <w:r>
        <w:rPr>
          <w:rStyle w:val="FontStyle200"/>
        </w:rPr>
        <w:t>, дядю Фёдора, почтальона Печкина.</w:t>
      </w:r>
    </w:p>
    <w:p w:rsidR="00285AEA" w:rsidRDefault="00285AEA" w:rsidP="00285AEA">
      <w:pPr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Комментарии учителя: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Прочитываю часть правила и слушаю комментарии учеников.</w:t>
      </w:r>
    </w:p>
    <w:p w:rsidR="00285AEA" w:rsidRPr="00225828" w:rsidRDefault="00285AEA" w:rsidP="00285AEA">
      <w:pPr>
        <w:ind w:firstLine="426"/>
        <w:rPr>
          <w:b/>
          <w:i/>
          <w:sz w:val="28"/>
          <w:szCs w:val="28"/>
        </w:rPr>
      </w:pPr>
      <w:r w:rsidRPr="00225828">
        <w:rPr>
          <w:b/>
          <w:i/>
          <w:sz w:val="28"/>
          <w:szCs w:val="28"/>
        </w:rPr>
        <w:t>Приём «Кластер»</w:t>
      </w:r>
    </w:p>
    <w:p w:rsidR="00285AEA" w:rsidRDefault="00285AEA" w:rsidP="00285AEA">
      <w:pPr>
        <w:ind w:firstLine="426"/>
        <w:rPr>
          <w:i/>
          <w:sz w:val="28"/>
          <w:szCs w:val="28"/>
        </w:rPr>
      </w:pPr>
      <w:r>
        <w:rPr>
          <w:i/>
          <w:sz w:val="28"/>
          <w:szCs w:val="28"/>
        </w:rPr>
        <w:t>Составляем схему для структурирования материала:</w:t>
      </w:r>
    </w:p>
    <w:p w:rsidR="00285AEA" w:rsidRDefault="00285AEA" w:rsidP="00285AEA">
      <w:pPr>
        <w:ind w:firstLine="426"/>
        <w:rPr>
          <w:i/>
          <w:sz w:val="28"/>
          <w:szCs w:val="28"/>
        </w:rPr>
      </w:pPr>
    </w:p>
    <w:p w:rsidR="00285AEA" w:rsidRDefault="00285AEA" w:rsidP="00285AEA">
      <w:pPr>
        <w:ind w:firstLine="426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0225" cy="2581275"/>
            <wp:effectExtent l="1905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85AEA" w:rsidRDefault="00285AEA" w:rsidP="00285AEA">
      <w:pPr>
        <w:ind w:firstLine="426"/>
        <w:rPr>
          <w:i/>
          <w:sz w:val="28"/>
          <w:szCs w:val="28"/>
        </w:rPr>
      </w:pPr>
    </w:p>
    <w:p w:rsidR="00285AEA" w:rsidRDefault="00285AEA" w:rsidP="00285AEA">
      <w:pPr>
        <w:ind w:firstLine="426"/>
        <w:rPr>
          <w:i/>
          <w:sz w:val="28"/>
          <w:szCs w:val="28"/>
        </w:rPr>
      </w:pP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Запишем предложение:</w:t>
      </w:r>
    </w:p>
    <w:p w:rsidR="00285AEA" w:rsidRPr="00813DF7" w:rsidRDefault="00285AEA" w:rsidP="00285AEA">
      <w:pPr>
        <w:ind w:firstLine="426"/>
        <w:rPr>
          <w:sz w:val="28"/>
          <w:szCs w:val="28"/>
        </w:rPr>
      </w:pPr>
      <w:r w:rsidRPr="00813DF7">
        <w:rPr>
          <w:sz w:val="28"/>
          <w:szCs w:val="28"/>
        </w:rPr>
        <w:t>Котёнок дремал на подоконнике, лакал молоко из блюдечка, ловил лапой мух на окне, катался по полу, играл с бумажкой или собственным хвостом.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Найдите однородные члены предложения. Как они соединяются? Научимся изображать схематично ОЧП.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0, 0, 0, 0, 0.    0 или 0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В этом предложении 2 ряда однородных членов. Так случается часто.</w:t>
      </w:r>
    </w:p>
    <w:p w:rsidR="00285AEA" w:rsidRPr="00813DF7" w:rsidRDefault="00285AEA" w:rsidP="00285AEA">
      <w:pPr>
        <w:ind w:firstLine="426"/>
        <w:rPr>
          <w:b/>
          <w:sz w:val="28"/>
          <w:szCs w:val="28"/>
        </w:rPr>
      </w:pPr>
      <w:r w:rsidRPr="00813DF7">
        <w:rPr>
          <w:b/>
          <w:sz w:val="28"/>
          <w:szCs w:val="28"/>
        </w:rPr>
        <w:t>4. Практическая работа по теме урока</w:t>
      </w:r>
      <w:r>
        <w:rPr>
          <w:b/>
          <w:sz w:val="28"/>
          <w:szCs w:val="28"/>
        </w:rPr>
        <w:t>. Стадия осмысления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Запишем предложения и составим их схемы.</w:t>
      </w:r>
    </w:p>
    <w:p w:rsidR="00285AEA" w:rsidRPr="00813DF7" w:rsidRDefault="00285AEA" w:rsidP="00285AEA">
      <w:pPr>
        <w:numPr>
          <w:ilvl w:val="0"/>
          <w:numId w:val="1"/>
        </w:numPr>
        <w:rPr>
          <w:sz w:val="28"/>
          <w:szCs w:val="28"/>
        </w:rPr>
      </w:pPr>
      <w:r w:rsidRPr="00813DF7">
        <w:rPr>
          <w:sz w:val="28"/>
          <w:szCs w:val="28"/>
        </w:rPr>
        <w:t xml:space="preserve">Безоблачное </w:t>
      </w:r>
      <w:r w:rsidRPr="00813DF7">
        <w:rPr>
          <w:sz w:val="28"/>
          <w:szCs w:val="28"/>
          <w:u w:val="single"/>
        </w:rPr>
        <w:t>небо</w:t>
      </w:r>
      <w:r w:rsidRPr="00813DF7">
        <w:rPr>
          <w:sz w:val="28"/>
          <w:szCs w:val="28"/>
        </w:rPr>
        <w:t xml:space="preserve"> и </w:t>
      </w:r>
      <w:r w:rsidRPr="00813DF7">
        <w:rPr>
          <w:sz w:val="28"/>
          <w:szCs w:val="28"/>
          <w:u w:val="single"/>
        </w:rPr>
        <w:t>лучи</w:t>
      </w:r>
      <w:r w:rsidRPr="00813DF7">
        <w:rPr>
          <w:sz w:val="28"/>
          <w:szCs w:val="28"/>
        </w:rPr>
        <w:t xml:space="preserve"> восходящего солнца предвещали хороший день.</w:t>
      </w:r>
    </w:p>
    <w:p w:rsidR="00285AEA" w:rsidRPr="00813DF7" w:rsidRDefault="00285AEA" w:rsidP="00285AEA">
      <w:pPr>
        <w:numPr>
          <w:ilvl w:val="0"/>
          <w:numId w:val="1"/>
        </w:numPr>
        <w:rPr>
          <w:sz w:val="28"/>
          <w:szCs w:val="28"/>
        </w:rPr>
      </w:pPr>
      <w:r w:rsidRPr="00813DF7">
        <w:rPr>
          <w:sz w:val="28"/>
          <w:szCs w:val="28"/>
        </w:rPr>
        <w:t xml:space="preserve">Корюшка – </w:t>
      </w:r>
      <w:r w:rsidRPr="00813DF7">
        <w:rPr>
          <w:sz w:val="28"/>
          <w:szCs w:val="28"/>
          <w:u w:val="wave"/>
        </w:rPr>
        <w:t>небольшая</w:t>
      </w:r>
      <w:r w:rsidRPr="00813DF7">
        <w:rPr>
          <w:sz w:val="28"/>
          <w:szCs w:val="28"/>
        </w:rPr>
        <w:t xml:space="preserve">, но </w:t>
      </w:r>
      <w:r w:rsidRPr="00813DF7">
        <w:rPr>
          <w:sz w:val="28"/>
          <w:szCs w:val="28"/>
          <w:u w:val="wave"/>
        </w:rPr>
        <w:t>вкусная</w:t>
      </w:r>
      <w:r w:rsidRPr="00813DF7">
        <w:rPr>
          <w:sz w:val="28"/>
          <w:szCs w:val="28"/>
        </w:rPr>
        <w:t xml:space="preserve"> рыбка.</w:t>
      </w:r>
    </w:p>
    <w:p w:rsidR="00285AEA" w:rsidRPr="00813DF7" w:rsidRDefault="00285AEA" w:rsidP="00285AEA">
      <w:pPr>
        <w:numPr>
          <w:ilvl w:val="0"/>
          <w:numId w:val="1"/>
        </w:numPr>
        <w:rPr>
          <w:sz w:val="28"/>
          <w:szCs w:val="28"/>
        </w:rPr>
      </w:pPr>
      <w:r w:rsidRPr="00813DF7">
        <w:rPr>
          <w:sz w:val="28"/>
          <w:szCs w:val="28"/>
          <w:u w:val="dotDash"/>
        </w:rPr>
        <w:t>В субботу</w:t>
      </w:r>
      <w:r w:rsidRPr="00813DF7">
        <w:rPr>
          <w:sz w:val="28"/>
          <w:szCs w:val="28"/>
        </w:rPr>
        <w:t xml:space="preserve"> и </w:t>
      </w:r>
      <w:r w:rsidRPr="00813DF7">
        <w:rPr>
          <w:sz w:val="28"/>
          <w:szCs w:val="28"/>
          <w:u w:val="dotDash"/>
        </w:rPr>
        <w:t xml:space="preserve">воскресенье </w:t>
      </w:r>
      <w:r w:rsidRPr="00813DF7">
        <w:rPr>
          <w:sz w:val="28"/>
          <w:szCs w:val="28"/>
        </w:rPr>
        <w:t>пройдут грозовые дожди.</w:t>
      </w:r>
    </w:p>
    <w:p w:rsidR="00285AEA" w:rsidRPr="00813DF7" w:rsidRDefault="00285AEA" w:rsidP="00285AEA">
      <w:pPr>
        <w:numPr>
          <w:ilvl w:val="0"/>
          <w:numId w:val="1"/>
        </w:numPr>
        <w:rPr>
          <w:sz w:val="28"/>
          <w:szCs w:val="28"/>
        </w:rPr>
      </w:pPr>
      <w:r w:rsidRPr="00813DF7">
        <w:rPr>
          <w:sz w:val="28"/>
          <w:szCs w:val="28"/>
          <w:u w:val="wave"/>
        </w:rPr>
        <w:t>Самые мягкие</w:t>
      </w:r>
      <w:r w:rsidRPr="00813DF7">
        <w:rPr>
          <w:sz w:val="28"/>
          <w:szCs w:val="28"/>
        </w:rPr>
        <w:t xml:space="preserve"> и </w:t>
      </w:r>
      <w:r w:rsidRPr="00813DF7">
        <w:rPr>
          <w:sz w:val="28"/>
          <w:szCs w:val="28"/>
          <w:u w:val="wave"/>
        </w:rPr>
        <w:t>трогательные</w:t>
      </w:r>
      <w:r w:rsidRPr="00813DF7">
        <w:rPr>
          <w:sz w:val="28"/>
          <w:szCs w:val="28"/>
        </w:rPr>
        <w:t xml:space="preserve"> </w:t>
      </w:r>
      <w:r w:rsidRPr="00813DF7">
        <w:rPr>
          <w:sz w:val="28"/>
          <w:szCs w:val="28"/>
          <w:u w:val="wave"/>
        </w:rPr>
        <w:t>стихи</w:t>
      </w:r>
      <w:r w:rsidRPr="00813DF7">
        <w:rPr>
          <w:sz w:val="28"/>
          <w:szCs w:val="28"/>
        </w:rPr>
        <w:t xml:space="preserve">, </w:t>
      </w:r>
      <w:r w:rsidRPr="00813DF7">
        <w:rPr>
          <w:sz w:val="28"/>
          <w:szCs w:val="28"/>
          <w:u w:val="wave"/>
        </w:rPr>
        <w:t>книги</w:t>
      </w:r>
      <w:r w:rsidRPr="00813DF7">
        <w:rPr>
          <w:sz w:val="28"/>
          <w:szCs w:val="28"/>
        </w:rPr>
        <w:t xml:space="preserve"> и </w:t>
      </w:r>
      <w:r w:rsidRPr="00813DF7">
        <w:rPr>
          <w:sz w:val="28"/>
          <w:szCs w:val="28"/>
          <w:u w:val="wave"/>
        </w:rPr>
        <w:t>картины</w:t>
      </w:r>
      <w:r w:rsidRPr="00813DF7">
        <w:rPr>
          <w:sz w:val="28"/>
          <w:szCs w:val="28"/>
        </w:rPr>
        <w:t xml:space="preserve"> написаны русскими </w:t>
      </w:r>
      <w:r w:rsidRPr="00813DF7">
        <w:rPr>
          <w:sz w:val="28"/>
          <w:szCs w:val="28"/>
          <w:u w:val="dash"/>
        </w:rPr>
        <w:t>писателями</w:t>
      </w:r>
      <w:r w:rsidRPr="00813DF7">
        <w:rPr>
          <w:sz w:val="28"/>
          <w:szCs w:val="28"/>
        </w:rPr>
        <w:t xml:space="preserve"> и </w:t>
      </w:r>
      <w:r w:rsidRPr="00813DF7">
        <w:rPr>
          <w:sz w:val="28"/>
          <w:szCs w:val="28"/>
          <w:u w:val="dash"/>
        </w:rPr>
        <w:t>художниками</w:t>
      </w:r>
      <w:r w:rsidRPr="00813DF7">
        <w:rPr>
          <w:sz w:val="28"/>
          <w:szCs w:val="28"/>
        </w:rPr>
        <w:t xml:space="preserve"> об осени.</w:t>
      </w:r>
    </w:p>
    <w:p w:rsidR="00285AEA" w:rsidRPr="00813DF7" w:rsidRDefault="00285AEA" w:rsidP="00285AEA">
      <w:pPr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spellStart"/>
      <w:r w:rsidRPr="00813DF7">
        <w:rPr>
          <w:sz w:val="28"/>
          <w:szCs w:val="28"/>
        </w:rPr>
        <w:t>Ю-ю</w:t>
      </w:r>
      <w:proofErr w:type="spellEnd"/>
      <w:r w:rsidRPr="00813DF7">
        <w:rPr>
          <w:sz w:val="28"/>
          <w:szCs w:val="28"/>
        </w:rPr>
        <w:t xml:space="preserve"> </w:t>
      </w:r>
      <w:r w:rsidRPr="00813DF7">
        <w:rPr>
          <w:sz w:val="28"/>
          <w:szCs w:val="28"/>
          <w:u w:val="double"/>
        </w:rPr>
        <w:t>открывала</w:t>
      </w:r>
      <w:r w:rsidRPr="00813DF7">
        <w:rPr>
          <w:sz w:val="28"/>
          <w:szCs w:val="28"/>
        </w:rPr>
        <w:t xml:space="preserve"> </w:t>
      </w:r>
      <w:r w:rsidRPr="00813DF7">
        <w:rPr>
          <w:sz w:val="28"/>
          <w:szCs w:val="28"/>
          <w:u w:val="dash"/>
        </w:rPr>
        <w:t>мордочкой</w:t>
      </w:r>
      <w:r w:rsidRPr="00813DF7">
        <w:rPr>
          <w:sz w:val="28"/>
          <w:szCs w:val="28"/>
        </w:rPr>
        <w:t xml:space="preserve"> и </w:t>
      </w:r>
      <w:r w:rsidRPr="00813DF7">
        <w:rPr>
          <w:sz w:val="28"/>
          <w:szCs w:val="28"/>
          <w:u w:val="dash"/>
        </w:rPr>
        <w:t>лапками</w:t>
      </w:r>
      <w:r w:rsidRPr="00813DF7">
        <w:rPr>
          <w:sz w:val="28"/>
          <w:szCs w:val="28"/>
        </w:rPr>
        <w:t xml:space="preserve">  дверь, </w:t>
      </w:r>
      <w:r w:rsidRPr="00813DF7">
        <w:rPr>
          <w:sz w:val="28"/>
          <w:szCs w:val="28"/>
          <w:u w:val="double"/>
        </w:rPr>
        <w:t>входила</w:t>
      </w:r>
      <w:r w:rsidRPr="00813DF7">
        <w:rPr>
          <w:sz w:val="28"/>
          <w:szCs w:val="28"/>
        </w:rPr>
        <w:t xml:space="preserve">, </w:t>
      </w:r>
      <w:r w:rsidRPr="00813DF7">
        <w:rPr>
          <w:sz w:val="28"/>
          <w:szCs w:val="28"/>
          <w:u w:val="double"/>
        </w:rPr>
        <w:t>вспрыгивала</w:t>
      </w:r>
      <w:r w:rsidRPr="00813DF7">
        <w:rPr>
          <w:sz w:val="28"/>
          <w:szCs w:val="28"/>
        </w:rPr>
        <w:t xml:space="preserve"> на постель, </w:t>
      </w:r>
      <w:proofErr w:type="gramStart"/>
      <w:r w:rsidRPr="00813DF7">
        <w:rPr>
          <w:sz w:val="28"/>
          <w:szCs w:val="28"/>
          <w:u w:val="double"/>
        </w:rPr>
        <w:t>тыкала</w:t>
      </w:r>
      <w:r w:rsidRPr="00813DF7">
        <w:rPr>
          <w:sz w:val="28"/>
          <w:szCs w:val="28"/>
        </w:rPr>
        <w:t xml:space="preserve"> мне</w:t>
      </w:r>
      <w:proofErr w:type="gramEnd"/>
      <w:r w:rsidRPr="00813DF7">
        <w:rPr>
          <w:sz w:val="28"/>
          <w:szCs w:val="28"/>
        </w:rPr>
        <w:t xml:space="preserve">  </w:t>
      </w:r>
      <w:r w:rsidRPr="00813DF7">
        <w:rPr>
          <w:sz w:val="28"/>
          <w:szCs w:val="28"/>
          <w:u w:val="dotDash"/>
        </w:rPr>
        <w:t>в  руку</w:t>
      </w:r>
      <w:r w:rsidRPr="00813DF7">
        <w:rPr>
          <w:sz w:val="28"/>
          <w:szCs w:val="28"/>
        </w:rPr>
        <w:t xml:space="preserve">  или  </w:t>
      </w:r>
      <w:r w:rsidRPr="00813DF7">
        <w:rPr>
          <w:sz w:val="28"/>
          <w:szCs w:val="28"/>
          <w:u w:val="dotDash"/>
        </w:rPr>
        <w:t>в  щеку</w:t>
      </w:r>
      <w:r w:rsidRPr="00813DF7">
        <w:rPr>
          <w:sz w:val="28"/>
          <w:szCs w:val="28"/>
        </w:rPr>
        <w:t xml:space="preserve">  розовый  нос  и  </w:t>
      </w:r>
      <w:r w:rsidRPr="00813DF7">
        <w:rPr>
          <w:sz w:val="28"/>
          <w:szCs w:val="28"/>
          <w:u w:val="double"/>
        </w:rPr>
        <w:t>мурлыкала</w:t>
      </w:r>
      <w:r w:rsidRPr="00813DF7">
        <w:rPr>
          <w:sz w:val="28"/>
          <w:szCs w:val="28"/>
        </w:rPr>
        <w:t>.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А теперь попробуйте составить свои предложения по схемам.</w:t>
      </w:r>
    </w:p>
    <w:p w:rsidR="00285AEA" w:rsidRPr="00813DF7" w:rsidRDefault="00285AEA" w:rsidP="00285AEA">
      <w:pPr>
        <w:ind w:firstLine="426"/>
        <w:rPr>
          <w:sz w:val="28"/>
          <w:szCs w:val="28"/>
        </w:rPr>
      </w:pPr>
      <w:r w:rsidRPr="00813DF7">
        <w:rPr>
          <w:sz w:val="28"/>
          <w:szCs w:val="28"/>
        </w:rPr>
        <w:t xml:space="preserve">О, О, О, О.            О и О            </w:t>
      </w:r>
      <w:proofErr w:type="spellStart"/>
      <w:proofErr w:type="gramStart"/>
      <w:r w:rsidRPr="00813DF7">
        <w:rPr>
          <w:sz w:val="28"/>
          <w:szCs w:val="28"/>
        </w:rPr>
        <w:t>О</w:t>
      </w:r>
      <w:proofErr w:type="spellEnd"/>
      <w:proofErr w:type="gramEnd"/>
      <w:r w:rsidRPr="00813DF7">
        <w:rPr>
          <w:sz w:val="28"/>
          <w:szCs w:val="28"/>
        </w:rPr>
        <w:t>, а О.</w:t>
      </w:r>
    </w:p>
    <w:p w:rsidR="00285AEA" w:rsidRPr="00813DF7" w:rsidRDefault="00285AEA" w:rsidP="00285AEA">
      <w:pPr>
        <w:ind w:firstLine="426"/>
        <w:rPr>
          <w:sz w:val="28"/>
          <w:szCs w:val="28"/>
        </w:rPr>
      </w:pPr>
      <w:r w:rsidRPr="00813DF7">
        <w:rPr>
          <w:sz w:val="28"/>
          <w:szCs w:val="28"/>
        </w:rPr>
        <w:t xml:space="preserve">О, но О. </w:t>
      </w:r>
      <w:r w:rsidRPr="00813DF7">
        <w:rPr>
          <w:sz w:val="28"/>
          <w:szCs w:val="28"/>
        </w:rPr>
        <w:tab/>
      </w:r>
      <w:r w:rsidRPr="00813DF7">
        <w:rPr>
          <w:sz w:val="28"/>
          <w:szCs w:val="28"/>
        </w:rPr>
        <w:tab/>
        <w:t>О или О</w:t>
      </w:r>
      <w:r w:rsidRPr="00813DF7">
        <w:rPr>
          <w:sz w:val="28"/>
          <w:szCs w:val="28"/>
        </w:rPr>
        <w:tab/>
        <w:t xml:space="preserve">      </w:t>
      </w:r>
    </w:p>
    <w:p w:rsidR="00285AEA" w:rsidRPr="00813DF7" w:rsidRDefault="00285AEA" w:rsidP="00285AEA">
      <w:pPr>
        <w:ind w:firstLine="426"/>
        <w:rPr>
          <w:i/>
          <w:sz w:val="28"/>
          <w:szCs w:val="28"/>
        </w:rPr>
      </w:pPr>
      <w:r w:rsidRPr="00813DF7">
        <w:rPr>
          <w:i/>
          <w:sz w:val="28"/>
          <w:szCs w:val="28"/>
        </w:rPr>
        <w:t>Сделайте самостоятельный вывод о постановке знаков препинания при ОЧП</w:t>
      </w:r>
    </w:p>
    <w:p w:rsidR="00285AEA" w:rsidRPr="00813DF7" w:rsidRDefault="00285AEA" w:rsidP="00285AEA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Рефлексия.</w:t>
      </w:r>
    </w:p>
    <w:p w:rsidR="00285AEA" w:rsidRPr="00813DF7" w:rsidRDefault="00285AEA" w:rsidP="00285AEA">
      <w:pPr>
        <w:ind w:firstLine="426"/>
        <w:rPr>
          <w:sz w:val="28"/>
          <w:szCs w:val="28"/>
        </w:rPr>
      </w:pPr>
      <w:r w:rsidRPr="00813DF7">
        <w:rPr>
          <w:sz w:val="28"/>
          <w:szCs w:val="28"/>
        </w:rPr>
        <w:t>Ответьте себе на вопросы: найду ли я самостоятельно однородные члены в предложении? Смогу ли я выбрать среди разных предложений те, которые содержат однородные члены? Смогу ли я построить схему предложения с ОЧП?</w:t>
      </w:r>
    </w:p>
    <w:p w:rsidR="00285AEA" w:rsidRPr="00813DF7" w:rsidRDefault="00285AEA" w:rsidP="00285AEA">
      <w:pPr>
        <w:numPr>
          <w:ilvl w:val="0"/>
          <w:numId w:val="2"/>
        </w:numPr>
        <w:rPr>
          <w:b/>
          <w:sz w:val="28"/>
          <w:szCs w:val="28"/>
        </w:rPr>
      </w:pPr>
      <w:r w:rsidRPr="00813DF7">
        <w:rPr>
          <w:b/>
          <w:sz w:val="28"/>
          <w:szCs w:val="28"/>
        </w:rPr>
        <w:t>Домашнее задание</w:t>
      </w:r>
    </w:p>
    <w:p w:rsidR="00BB100C" w:rsidRDefault="00960DA8" w:rsidP="00285AEA">
      <w:r>
        <w:rPr>
          <w:sz w:val="28"/>
          <w:szCs w:val="28"/>
        </w:rPr>
        <w:t>§</w:t>
      </w:r>
      <w:r w:rsidR="00285AEA" w:rsidRPr="00813DF7">
        <w:rPr>
          <w:sz w:val="28"/>
          <w:szCs w:val="28"/>
        </w:rPr>
        <w:t>24, упражнение 150. Повторить словарн</w:t>
      </w:r>
      <w:r>
        <w:rPr>
          <w:sz w:val="28"/>
          <w:szCs w:val="28"/>
        </w:rPr>
        <w:t>ые слова.</w:t>
      </w:r>
    </w:p>
    <w:sectPr w:rsidR="00BB100C" w:rsidSect="00BB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E0F1F"/>
    <w:multiLevelType w:val="hybridMultilevel"/>
    <w:tmpl w:val="C34E1592"/>
    <w:lvl w:ilvl="0" w:tplc="4342CE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5AF3F29"/>
    <w:multiLevelType w:val="hybridMultilevel"/>
    <w:tmpl w:val="7C705E4E"/>
    <w:lvl w:ilvl="0" w:tplc="79D0BEA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5AEA"/>
    <w:rsid w:val="001B1565"/>
    <w:rsid w:val="00285AEA"/>
    <w:rsid w:val="008E1594"/>
    <w:rsid w:val="00960DA8"/>
    <w:rsid w:val="00BB1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85AEA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85AEA"/>
    <w:rPr>
      <w:b/>
      <w:bCs/>
    </w:rPr>
  </w:style>
  <w:style w:type="character" w:customStyle="1" w:styleId="FontStyle200">
    <w:name w:val="Font Style200"/>
    <w:basedOn w:val="a0"/>
    <w:rsid w:val="00285AEA"/>
    <w:rPr>
      <w:rFonts w:ascii="Sylfaen" w:hAnsi="Sylfaen" w:cs="Sylfaen"/>
      <w:i/>
      <w:iCs/>
      <w:spacing w:val="30"/>
      <w:sz w:val="24"/>
      <w:szCs w:val="24"/>
    </w:rPr>
  </w:style>
  <w:style w:type="character" w:customStyle="1" w:styleId="FontStyle203">
    <w:name w:val="Font Style203"/>
    <w:basedOn w:val="a0"/>
    <w:rsid w:val="00285AEA"/>
    <w:rPr>
      <w:rFonts w:ascii="Sylfaen" w:hAnsi="Sylfaen" w:cs="Sylfaen"/>
      <w:sz w:val="24"/>
      <w:szCs w:val="24"/>
    </w:rPr>
  </w:style>
  <w:style w:type="character" w:customStyle="1" w:styleId="FontStyle183">
    <w:name w:val="Font Style183"/>
    <w:basedOn w:val="a0"/>
    <w:rsid w:val="00285AEA"/>
    <w:rPr>
      <w:rFonts w:ascii="Sylfaen" w:hAnsi="Sylfaen" w:cs="Sylfaen"/>
      <w:b/>
      <w:bCs/>
      <w:sz w:val="24"/>
      <w:szCs w:val="24"/>
    </w:rPr>
  </w:style>
  <w:style w:type="paragraph" w:styleId="a5">
    <w:name w:val="No Spacing"/>
    <w:uiPriority w:val="1"/>
    <w:qFormat/>
    <w:rsid w:val="0028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85A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A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410F7D-E893-41AA-986D-107C0C6DD7D7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4C32F3D8-3CF1-477B-A0A4-B23A9767C180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ОЧП</a:t>
          </a:r>
          <a:endParaRPr lang="ru-RU" smtClean="0"/>
        </a:p>
      </dgm:t>
    </dgm:pt>
    <dgm:pt modelId="{5B824118-A4F1-416A-897B-6AD0EA8B24DE}" type="parTrans" cxnId="{00834D9A-84F6-4C2E-898B-3B789876867E}">
      <dgm:prSet/>
      <dgm:spPr/>
      <dgm:t>
        <a:bodyPr/>
        <a:lstStyle/>
        <a:p>
          <a:endParaRPr lang="ru-RU"/>
        </a:p>
      </dgm:t>
    </dgm:pt>
    <dgm:pt modelId="{A34F51FA-97A0-42B2-AD84-C307F3D3F9D8}" type="sibTrans" cxnId="{00834D9A-84F6-4C2E-898B-3B789876867E}">
      <dgm:prSet/>
      <dgm:spPr/>
      <dgm:t>
        <a:bodyPr/>
        <a:lstStyle/>
        <a:p>
          <a:endParaRPr lang="ru-RU"/>
        </a:p>
      </dgm:t>
    </dgm:pt>
    <dgm:pt modelId="{D5B14874-DFA4-45F1-A27B-DD031DABA892}">
      <dgm:prSet custT="1"/>
      <dgm:spPr/>
      <dgm:t>
        <a:bodyPr/>
        <a:lstStyle/>
        <a:p>
          <a:pPr marR="0" algn="ctr" rtl="0"/>
          <a:r>
            <a:rPr lang="ru-RU" sz="1050" baseline="0" smtClean="0">
              <a:latin typeface="Calibri"/>
            </a:rPr>
            <a:t>Главные и второстепенные</a:t>
          </a:r>
          <a:endParaRPr lang="ru-RU" sz="1050" smtClean="0"/>
        </a:p>
      </dgm:t>
    </dgm:pt>
    <dgm:pt modelId="{C48889A2-D345-4443-94A6-3187AB7A576A}" type="parTrans" cxnId="{CB6F1315-F75F-4981-A4AF-1A148DEF99A8}">
      <dgm:prSet/>
      <dgm:spPr/>
      <dgm:t>
        <a:bodyPr/>
        <a:lstStyle/>
        <a:p>
          <a:endParaRPr lang="ru-RU"/>
        </a:p>
      </dgm:t>
    </dgm:pt>
    <dgm:pt modelId="{76DCE16F-7C31-4E90-99AF-83FFC7153E5D}" type="sibTrans" cxnId="{CB6F1315-F75F-4981-A4AF-1A148DEF99A8}">
      <dgm:prSet/>
      <dgm:spPr/>
      <dgm:t>
        <a:bodyPr/>
        <a:lstStyle/>
        <a:p>
          <a:endParaRPr lang="ru-RU"/>
        </a:p>
      </dgm:t>
    </dgm:pt>
    <dgm:pt modelId="{20CD34D3-C63E-4E10-8A6F-6EB5472CC82F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Один?</a:t>
          </a:r>
          <a:endParaRPr lang="ru-RU" sz="1200" smtClean="0"/>
        </a:p>
      </dgm:t>
    </dgm:pt>
    <dgm:pt modelId="{FC5A244B-8658-4CAD-8EBF-61227A9DE927}" type="parTrans" cxnId="{B712BDD5-5CE0-4021-B335-5871D398E3F2}">
      <dgm:prSet/>
      <dgm:spPr/>
      <dgm:t>
        <a:bodyPr/>
        <a:lstStyle/>
        <a:p>
          <a:endParaRPr lang="ru-RU"/>
        </a:p>
      </dgm:t>
    </dgm:pt>
    <dgm:pt modelId="{3F51C51F-FF04-47C2-81A3-7E53806BC178}" type="sibTrans" cxnId="{B712BDD5-5CE0-4021-B335-5871D398E3F2}">
      <dgm:prSet/>
      <dgm:spPr/>
      <dgm:t>
        <a:bodyPr/>
        <a:lstStyle/>
        <a:p>
          <a:endParaRPr lang="ru-RU"/>
        </a:p>
      </dgm:t>
    </dgm:pt>
    <dgm:pt modelId="{5C2888EE-009F-4EC1-A5D6-ECD738D53AD6}">
      <dgm:prSet/>
      <dgm:spPr/>
      <dgm:t>
        <a:bodyPr/>
        <a:lstStyle/>
        <a:p>
          <a:pPr marR="0" algn="ctr" rtl="0"/>
          <a:r>
            <a:rPr lang="ru-RU" baseline="0" smtClean="0">
              <a:latin typeface="Calibri"/>
            </a:rPr>
            <a:t>Относятся к одному слову</a:t>
          </a:r>
          <a:endParaRPr lang="ru-RU" smtClean="0"/>
        </a:p>
      </dgm:t>
    </dgm:pt>
    <dgm:pt modelId="{6879A7E0-9E05-447E-A299-BCD5A98AD8FB}" type="parTrans" cxnId="{EB3F3E92-0DBC-45A6-90B0-661A211828DF}">
      <dgm:prSet/>
      <dgm:spPr/>
      <dgm:t>
        <a:bodyPr/>
        <a:lstStyle/>
        <a:p>
          <a:endParaRPr lang="ru-RU"/>
        </a:p>
      </dgm:t>
    </dgm:pt>
    <dgm:pt modelId="{65CD72C4-8B5A-4CC4-8AB3-D18D060C22A7}" type="sibTrans" cxnId="{EB3F3E92-0DBC-45A6-90B0-661A211828DF}">
      <dgm:prSet/>
      <dgm:spPr/>
      <dgm:t>
        <a:bodyPr/>
        <a:lstStyle/>
        <a:p>
          <a:endParaRPr lang="ru-RU"/>
        </a:p>
      </dgm:t>
    </dgm:pt>
    <dgm:pt modelId="{46260B2D-E277-430A-9B3F-8309D2AB37FC}">
      <dgm:prSet custT="1"/>
      <dgm:spPr/>
      <dgm:t>
        <a:bodyPr/>
        <a:lstStyle/>
        <a:p>
          <a:pPr marR="0" algn="ctr" rtl="0"/>
          <a:r>
            <a:rPr lang="ru-RU" sz="1200" baseline="0" smtClean="0">
              <a:latin typeface="Calibri"/>
            </a:rPr>
            <a:t>Одинаковые ЧП</a:t>
          </a:r>
          <a:endParaRPr lang="ru-RU" sz="1200" smtClean="0"/>
        </a:p>
      </dgm:t>
    </dgm:pt>
    <dgm:pt modelId="{15989AD7-74CE-4154-97A0-949947D421E1}" type="parTrans" cxnId="{EA1F3886-936F-4251-93F9-0936D15CE373}">
      <dgm:prSet/>
      <dgm:spPr/>
      <dgm:t>
        <a:bodyPr/>
        <a:lstStyle/>
        <a:p>
          <a:endParaRPr lang="ru-RU"/>
        </a:p>
      </dgm:t>
    </dgm:pt>
    <dgm:pt modelId="{8B046B27-CDC5-47B1-BEEF-9DFDEE885E02}" type="sibTrans" cxnId="{EA1F3886-936F-4251-93F9-0936D15CE373}">
      <dgm:prSet/>
      <dgm:spPr/>
      <dgm:t>
        <a:bodyPr/>
        <a:lstStyle/>
        <a:p>
          <a:endParaRPr lang="ru-RU"/>
        </a:p>
      </dgm:t>
    </dgm:pt>
    <dgm:pt modelId="{3B104DF3-8F51-41DF-B70E-3019DBE91CB2}" type="pres">
      <dgm:prSet presAssocID="{DB410F7D-E893-41AA-986D-107C0C6DD7D7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1074C581-FB2C-457F-AD39-79C1897B06FD}" type="pres">
      <dgm:prSet presAssocID="{4C32F3D8-3CF1-477B-A0A4-B23A9767C180}" presName="centerShape" presStyleLbl="node0" presStyleIdx="0" presStyleCnt="1"/>
      <dgm:spPr/>
      <dgm:t>
        <a:bodyPr/>
        <a:lstStyle/>
        <a:p>
          <a:endParaRPr lang="ru-RU"/>
        </a:p>
      </dgm:t>
    </dgm:pt>
    <dgm:pt modelId="{ABB3124C-FE07-4BFD-8DD1-6C74356117A0}" type="pres">
      <dgm:prSet presAssocID="{C48889A2-D345-4443-94A6-3187AB7A576A}" presName="Name9" presStyleLbl="parChTrans1D2" presStyleIdx="0" presStyleCnt="4"/>
      <dgm:spPr/>
      <dgm:t>
        <a:bodyPr/>
        <a:lstStyle/>
        <a:p>
          <a:endParaRPr lang="ru-RU"/>
        </a:p>
      </dgm:t>
    </dgm:pt>
    <dgm:pt modelId="{93923894-D741-4DFC-A88E-188DF7A4B8AD}" type="pres">
      <dgm:prSet presAssocID="{C48889A2-D345-4443-94A6-3187AB7A576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FC13B064-A465-4FD8-9D0E-38889A56AFB5}" type="pres">
      <dgm:prSet presAssocID="{D5B14874-DFA4-45F1-A27B-DD031DABA892}" presName="node" presStyleLbl="node1" presStyleIdx="0" presStyleCnt="4" custScaleX="360563" custScaleY="9909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8E1AAA-C205-4A75-91C2-0C0FA3EC8E96}" type="pres">
      <dgm:prSet presAssocID="{FC5A244B-8658-4CAD-8EBF-61227A9DE927}" presName="Name9" presStyleLbl="parChTrans1D2" presStyleIdx="1" presStyleCnt="4"/>
      <dgm:spPr/>
      <dgm:t>
        <a:bodyPr/>
        <a:lstStyle/>
        <a:p>
          <a:endParaRPr lang="ru-RU"/>
        </a:p>
      </dgm:t>
    </dgm:pt>
    <dgm:pt modelId="{AC1E1F8F-BB68-4D5D-8C61-38B931C29B25}" type="pres">
      <dgm:prSet presAssocID="{FC5A244B-8658-4CAD-8EBF-61227A9DE92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06FA92EE-131E-4C8C-AFBC-45A5CD8474BD}" type="pres">
      <dgm:prSet presAssocID="{20CD34D3-C63E-4E10-8A6F-6EB5472CC82F}" presName="node" presStyleLbl="node1" presStyleIdx="1" presStyleCnt="4" custScaleX="148276" custRadScaleRad="195036" custRadScaleInc="-13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25B31F8-531B-4F25-8ABF-C58C5BCE2B9E}" type="pres">
      <dgm:prSet presAssocID="{6879A7E0-9E05-447E-A299-BCD5A98AD8FB}" presName="Name9" presStyleLbl="parChTrans1D2" presStyleIdx="2" presStyleCnt="4"/>
      <dgm:spPr/>
      <dgm:t>
        <a:bodyPr/>
        <a:lstStyle/>
        <a:p>
          <a:endParaRPr lang="ru-RU"/>
        </a:p>
      </dgm:t>
    </dgm:pt>
    <dgm:pt modelId="{0B728EF4-F2D1-4993-B8FA-C6B2FA6E7C98}" type="pres">
      <dgm:prSet presAssocID="{6879A7E0-9E05-447E-A299-BCD5A98AD8FB}" presName="connTx" presStyleLbl="parChTrans1D2" presStyleIdx="2" presStyleCnt="4"/>
      <dgm:spPr/>
      <dgm:t>
        <a:bodyPr/>
        <a:lstStyle/>
        <a:p>
          <a:endParaRPr lang="ru-RU"/>
        </a:p>
      </dgm:t>
    </dgm:pt>
    <dgm:pt modelId="{61A60AE5-16F0-4F57-9E0E-459F912F253F}" type="pres">
      <dgm:prSet presAssocID="{5C2888EE-009F-4EC1-A5D6-ECD738D53AD6}" presName="node" presStyleLbl="node1" presStyleIdx="2" presStyleCnt="4" custScaleX="41954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A118F1-EE4B-4DF6-A125-70E47263A91E}" type="pres">
      <dgm:prSet presAssocID="{15989AD7-74CE-4154-97A0-949947D421E1}" presName="Name9" presStyleLbl="parChTrans1D2" presStyleIdx="3" presStyleCnt="4"/>
      <dgm:spPr/>
      <dgm:t>
        <a:bodyPr/>
        <a:lstStyle/>
        <a:p>
          <a:endParaRPr lang="ru-RU"/>
        </a:p>
      </dgm:t>
    </dgm:pt>
    <dgm:pt modelId="{567AAC68-14F9-46A8-AC17-FA50DD1F71B4}" type="pres">
      <dgm:prSet presAssocID="{15989AD7-74CE-4154-97A0-949947D421E1}" presName="connTx" presStyleLbl="parChTrans1D2" presStyleIdx="3" presStyleCnt="4"/>
      <dgm:spPr/>
      <dgm:t>
        <a:bodyPr/>
        <a:lstStyle/>
        <a:p>
          <a:endParaRPr lang="ru-RU"/>
        </a:p>
      </dgm:t>
    </dgm:pt>
    <dgm:pt modelId="{4861A7DD-4037-4186-96E0-7FF631099843}" type="pres">
      <dgm:prSet presAssocID="{46260B2D-E277-430A-9B3F-8309D2AB37FC}" presName="node" presStyleLbl="node1" presStyleIdx="3" presStyleCnt="4" custScaleX="325338" custRadScaleRad="212226" custRadScaleInc="185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834D9A-84F6-4C2E-898B-3B789876867E}" srcId="{DB410F7D-E893-41AA-986D-107C0C6DD7D7}" destId="{4C32F3D8-3CF1-477B-A0A4-B23A9767C180}" srcOrd="0" destOrd="0" parTransId="{5B824118-A4F1-416A-897B-6AD0EA8B24DE}" sibTransId="{A34F51FA-97A0-42B2-AD84-C307F3D3F9D8}"/>
    <dgm:cxn modelId="{743FB5F5-9722-43AA-A117-8D178665B6E4}" type="presOf" srcId="{46260B2D-E277-430A-9B3F-8309D2AB37FC}" destId="{4861A7DD-4037-4186-96E0-7FF631099843}" srcOrd="0" destOrd="0" presId="urn:microsoft.com/office/officeart/2005/8/layout/radial1"/>
    <dgm:cxn modelId="{EB3F3E92-0DBC-45A6-90B0-661A211828DF}" srcId="{4C32F3D8-3CF1-477B-A0A4-B23A9767C180}" destId="{5C2888EE-009F-4EC1-A5D6-ECD738D53AD6}" srcOrd="2" destOrd="0" parTransId="{6879A7E0-9E05-447E-A299-BCD5A98AD8FB}" sibTransId="{65CD72C4-8B5A-4CC4-8AB3-D18D060C22A7}"/>
    <dgm:cxn modelId="{CB6F1315-F75F-4981-A4AF-1A148DEF99A8}" srcId="{4C32F3D8-3CF1-477B-A0A4-B23A9767C180}" destId="{D5B14874-DFA4-45F1-A27B-DD031DABA892}" srcOrd="0" destOrd="0" parTransId="{C48889A2-D345-4443-94A6-3187AB7A576A}" sibTransId="{76DCE16F-7C31-4E90-99AF-83FFC7153E5D}"/>
    <dgm:cxn modelId="{92546074-6702-4DB1-A00E-7BC5D7A3774A}" type="presOf" srcId="{6879A7E0-9E05-447E-A299-BCD5A98AD8FB}" destId="{0B728EF4-F2D1-4993-B8FA-C6B2FA6E7C98}" srcOrd="1" destOrd="0" presId="urn:microsoft.com/office/officeart/2005/8/layout/radial1"/>
    <dgm:cxn modelId="{03FB9C1D-6C0A-4308-AB72-5B801C68A649}" type="presOf" srcId="{FC5A244B-8658-4CAD-8EBF-61227A9DE927}" destId="{478E1AAA-C205-4A75-91C2-0C0FA3EC8E96}" srcOrd="0" destOrd="0" presId="urn:microsoft.com/office/officeart/2005/8/layout/radial1"/>
    <dgm:cxn modelId="{52C42D56-A6BE-4A10-8B45-07D9689F1C5F}" type="presOf" srcId="{15989AD7-74CE-4154-97A0-949947D421E1}" destId="{567AAC68-14F9-46A8-AC17-FA50DD1F71B4}" srcOrd="1" destOrd="0" presId="urn:microsoft.com/office/officeart/2005/8/layout/radial1"/>
    <dgm:cxn modelId="{EAD5358A-08BF-48F4-9D40-EE24F61D133C}" type="presOf" srcId="{20CD34D3-C63E-4E10-8A6F-6EB5472CC82F}" destId="{06FA92EE-131E-4C8C-AFBC-45A5CD8474BD}" srcOrd="0" destOrd="0" presId="urn:microsoft.com/office/officeart/2005/8/layout/radial1"/>
    <dgm:cxn modelId="{054C5A76-4214-494D-B8C7-8628477F7306}" type="presOf" srcId="{6879A7E0-9E05-447E-A299-BCD5A98AD8FB}" destId="{125B31F8-531B-4F25-8ABF-C58C5BCE2B9E}" srcOrd="0" destOrd="0" presId="urn:microsoft.com/office/officeart/2005/8/layout/radial1"/>
    <dgm:cxn modelId="{D15E5BFC-659D-4817-B855-0F3EA412661F}" type="presOf" srcId="{15989AD7-74CE-4154-97A0-949947D421E1}" destId="{DDA118F1-EE4B-4DF6-A125-70E47263A91E}" srcOrd="0" destOrd="0" presId="urn:microsoft.com/office/officeart/2005/8/layout/radial1"/>
    <dgm:cxn modelId="{30727123-FEC0-4B9B-AE36-CBC49F92C59B}" type="presOf" srcId="{5C2888EE-009F-4EC1-A5D6-ECD738D53AD6}" destId="{61A60AE5-16F0-4F57-9E0E-459F912F253F}" srcOrd="0" destOrd="0" presId="urn:microsoft.com/office/officeart/2005/8/layout/radial1"/>
    <dgm:cxn modelId="{6F5C93EB-22A5-4840-ACDE-16A5AAEEA133}" type="presOf" srcId="{FC5A244B-8658-4CAD-8EBF-61227A9DE927}" destId="{AC1E1F8F-BB68-4D5D-8C61-38B931C29B25}" srcOrd="1" destOrd="0" presId="urn:microsoft.com/office/officeart/2005/8/layout/radial1"/>
    <dgm:cxn modelId="{CEE0058A-EB74-4526-BC94-5575447462F3}" type="presOf" srcId="{D5B14874-DFA4-45F1-A27B-DD031DABA892}" destId="{FC13B064-A465-4FD8-9D0E-38889A56AFB5}" srcOrd="0" destOrd="0" presId="urn:microsoft.com/office/officeart/2005/8/layout/radial1"/>
    <dgm:cxn modelId="{92599DF6-D2D7-4A67-AB95-A7B4E5F6F503}" type="presOf" srcId="{C48889A2-D345-4443-94A6-3187AB7A576A}" destId="{93923894-D741-4DFC-A88E-188DF7A4B8AD}" srcOrd="1" destOrd="0" presId="urn:microsoft.com/office/officeart/2005/8/layout/radial1"/>
    <dgm:cxn modelId="{B712BDD5-5CE0-4021-B335-5871D398E3F2}" srcId="{4C32F3D8-3CF1-477B-A0A4-B23A9767C180}" destId="{20CD34D3-C63E-4E10-8A6F-6EB5472CC82F}" srcOrd="1" destOrd="0" parTransId="{FC5A244B-8658-4CAD-8EBF-61227A9DE927}" sibTransId="{3F51C51F-FF04-47C2-81A3-7E53806BC178}"/>
    <dgm:cxn modelId="{9099BA77-1E83-4538-AD09-08B9B8758D34}" type="presOf" srcId="{C48889A2-D345-4443-94A6-3187AB7A576A}" destId="{ABB3124C-FE07-4BFD-8DD1-6C74356117A0}" srcOrd="0" destOrd="0" presId="urn:microsoft.com/office/officeart/2005/8/layout/radial1"/>
    <dgm:cxn modelId="{3C9EE05D-14C0-4D07-A460-CF894A75FD43}" type="presOf" srcId="{4C32F3D8-3CF1-477B-A0A4-B23A9767C180}" destId="{1074C581-FB2C-457F-AD39-79C1897B06FD}" srcOrd="0" destOrd="0" presId="urn:microsoft.com/office/officeart/2005/8/layout/radial1"/>
    <dgm:cxn modelId="{B5425AD8-7D7E-4441-9E66-D0CF061BBF7A}" type="presOf" srcId="{DB410F7D-E893-41AA-986D-107C0C6DD7D7}" destId="{3B104DF3-8F51-41DF-B70E-3019DBE91CB2}" srcOrd="0" destOrd="0" presId="urn:microsoft.com/office/officeart/2005/8/layout/radial1"/>
    <dgm:cxn modelId="{EA1F3886-936F-4251-93F9-0936D15CE373}" srcId="{4C32F3D8-3CF1-477B-A0A4-B23A9767C180}" destId="{46260B2D-E277-430A-9B3F-8309D2AB37FC}" srcOrd="3" destOrd="0" parTransId="{15989AD7-74CE-4154-97A0-949947D421E1}" sibTransId="{8B046B27-CDC5-47B1-BEEF-9DFDEE885E02}"/>
    <dgm:cxn modelId="{EFD156BD-AAF9-40BA-9DD6-F84711EADDEF}" type="presParOf" srcId="{3B104DF3-8F51-41DF-B70E-3019DBE91CB2}" destId="{1074C581-FB2C-457F-AD39-79C1897B06FD}" srcOrd="0" destOrd="0" presId="urn:microsoft.com/office/officeart/2005/8/layout/radial1"/>
    <dgm:cxn modelId="{48DAFA1C-E2B1-4705-9404-40B98468498A}" type="presParOf" srcId="{3B104DF3-8F51-41DF-B70E-3019DBE91CB2}" destId="{ABB3124C-FE07-4BFD-8DD1-6C74356117A0}" srcOrd="1" destOrd="0" presId="urn:microsoft.com/office/officeart/2005/8/layout/radial1"/>
    <dgm:cxn modelId="{65B12817-5BB5-44F9-9E24-1DB176180FD4}" type="presParOf" srcId="{ABB3124C-FE07-4BFD-8DD1-6C74356117A0}" destId="{93923894-D741-4DFC-A88E-188DF7A4B8AD}" srcOrd="0" destOrd="0" presId="urn:microsoft.com/office/officeart/2005/8/layout/radial1"/>
    <dgm:cxn modelId="{82AC29BB-9671-4D17-BB74-B3DA2E4E1BB2}" type="presParOf" srcId="{3B104DF3-8F51-41DF-B70E-3019DBE91CB2}" destId="{FC13B064-A465-4FD8-9D0E-38889A56AFB5}" srcOrd="2" destOrd="0" presId="urn:microsoft.com/office/officeart/2005/8/layout/radial1"/>
    <dgm:cxn modelId="{D61C7218-6ACB-4D59-8F9D-AAEEC7A11DFB}" type="presParOf" srcId="{3B104DF3-8F51-41DF-B70E-3019DBE91CB2}" destId="{478E1AAA-C205-4A75-91C2-0C0FA3EC8E96}" srcOrd="3" destOrd="0" presId="urn:microsoft.com/office/officeart/2005/8/layout/radial1"/>
    <dgm:cxn modelId="{AADEC55C-46E0-4474-A313-D01513A4C742}" type="presParOf" srcId="{478E1AAA-C205-4A75-91C2-0C0FA3EC8E96}" destId="{AC1E1F8F-BB68-4D5D-8C61-38B931C29B25}" srcOrd="0" destOrd="0" presId="urn:microsoft.com/office/officeart/2005/8/layout/radial1"/>
    <dgm:cxn modelId="{A23DCE64-FB45-4FF3-9C5E-87D59744937C}" type="presParOf" srcId="{3B104DF3-8F51-41DF-B70E-3019DBE91CB2}" destId="{06FA92EE-131E-4C8C-AFBC-45A5CD8474BD}" srcOrd="4" destOrd="0" presId="urn:microsoft.com/office/officeart/2005/8/layout/radial1"/>
    <dgm:cxn modelId="{04A7243B-8F43-4667-80AF-F9490A947E85}" type="presParOf" srcId="{3B104DF3-8F51-41DF-B70E-3019DBE91CB2}" destId="{125B31F8-531B-4F25-8ABF-C58C5BCE2B9E}" srcOrd="5" destOrd="0" presId="urn:microsoft.com/office/officeart/2005/8/layout/radial1"/>
    <dgm:cxn modelId="{1690DCBA-A314-4DE1-A10E-DE3607C2CCCC}" type="presParOf" srcId="{125B31F8-531B-4F25-8ABF-C58C5BCE2B9E}" destId="{0B728EF4-F2D1-4993-B8FA-C6B2FA6E7C98}" srcOrd="0" destOrd="0" presId="urn:microsoft.com/office/officeart/2005/8/layout/radial1"/>
    <dgm:cxn modelId="{B70FB762-D998-4191-A931-9CCAC027DD9E}" type="presParOf" srcId="{3B104DF3-8F51-41DF-B70E-3019DBE91CB2}" destId="{61A60AE5-16F0-4F57-9E0E-459F912F253F}" srcOrd="6" destOrd="0" presId="urn:microsoft.com/office/officeart/2005/8/layout/radial1"/>
    <dgm:cxn modelId="{25CB055D-6AA8-453F-AB0C-C91945A14608}" type="presParOf" srcId="{3B104DF3-8F51-41DF-B70E-3019DBE91CB2}" destId="{DDA118F1-EE4B-4DF6-A125-70E47263A91E}" srcOrd="7" destOrd="0" presId="urn:microsoft.com/office/officeart/2005/8/layout/radial1"/>
    <dgm:cxn modelId="{1FD15C9C-7BDF-47AB-9648-F359AB0BEF42}" type="presParOf" srcId="{DDA118F1-EE4B-4DF6-A125-70E47263A91E}" destId="{567AAC68-14F9-46A8-AC17-FA50DD1F71B4}" srcOrd="0" destOrd="0" presId="urn:microsoft.com/office/officeart/2005/8/layout/radial1"/>
    <dgm:cxn modelId="{8919CEE6-33FC-4357-BCDE-DE8956862CDA}" type="presParOf" srcId="{3B104DF3-8F51-41DF-B70E-3019DBE91CB2}" destId="{4861A7DD-4037-4186-96E0-7FF631099843}" srcOrd="8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3918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2</cp:revision>
  <dcterms:created xsi:type="dcterms:W3CDTF">2021-02-14T17:39:00Z</dcterms:created>
  <dcterms:modified xsi:type="dcterms:W3CDTF">2021-03-07T10:45:00Z</dcterms:modified>
</cp:coreProperties>
</file>